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4DBCA30D" w:rsidR="005D2FA1" w:rsidRPr="00EF41BF" w:rsidRDefault="000F3D3D" w:rsidP="005D2FA1">
            <w:pPr>
              <w:spacing w:after="0" w:line="240" w:lineRule="auto"/>
              <w:jc w:val="both"/>
              <w:rPr>
                <w:rFonts w:ascii="Times New Roman" w:eastAsia="Times New Roman" w:hAnsi="Times New Roman"/>
                <w:sz w:val="18"/>
                <w:szCs w:val="18"/>
              </w:rPr>
            </w:pPr>
            <w:r w:rsidRPr="000F3D3D">
              <w:rPr>
                <w:rFonts w:ascii="Times New Roman" w:eastAsia="Times New Roman" w:hAnsi="Times New Roman"/>
                <w:sz w:val="18"/>
                <w:szCs w:val="18"/>
              </w:rPr>
              <w:t>(PU-15034/26) Įvairios draudimo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66"/>
        <w:gridCol w:w="4357"/>
      </w:tblGrid>
      <w:tr w:rsidR="005D2FA1" w:rsidRPr="00EF41BF" w14:paraId="3662169E" w14:textId="77777777" w:rsidTr="008A66B8">
        <w:trPr>
          <w:trHeight w:val="300"/>
        </w:trPr>
        <w:tc>
          <w:tcPr>
            <w:tcW w:w="9637" w:type="dxa"/>
            <w:gridSpan w:val="3"/>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464AE">
        <w:trPr>
          <w:trHeight w:val="300"/>
        </w:trPr>
        <w:tc>
          <w:tcPr>
            <w:tcW w:w="3114" w:type="dxa"/>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23"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464AE">
        <w:trPr>
          <w:trHeight w:val="300"/>
        </w:trPr>
        <w:tc>
          <w:tcPr>
            <w:tcW w:w="3114" w:type="dxa"/>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23"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464AE">
        <w:trPr>
          <w:trHeight w:val="300"/>
        </w:trPr>
        <w:tc>
          <w:tcPr>
            <w:tcW w:w="3114" w:type="dxa"/>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23"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3"/>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8464AE" w:rsidRPr="00EF41BF" w14:paraId="573BA968" w14:textId="77777777" w:rsidTr="008464AE">
        <w:trPr>
          <w:trHeight w:val="300"/>
        </w:trPr>
        <w:tc>
          <w:tcPr>
            <w:tcW w:w="3114" w:type="dxa"/>
          </w:tcPr>
          <w:p w14:paraId="2E3980E4" w14:textId="77777777" w:rsidR="008464AE" w:rsidRPr="00EF41BF" w:rsidRDefault="008464AE" w:rsidP="008464AE">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23" w:type="dxa"/>
            <w:gridSpan w:val="2"/>
          </w:tcPr>
          <w:p w14:paraId="38238140" w14:textId="77777777" w:rsidR="008464AE" w:rsidRPr="001C4925" w:rsidRDefault="008464AE" w:rsidP="008464AE">
            <w:pPr>
              <w:spacing w:after="0" w:line="240" w:lineRule="auto"/>
              <w:jc w:val="both"/>
              <w:rPr>
                <w:rFonts w:ascii="Times New Roman" w:eastAsia="Times New Roman" w:hAnsi="Times New Roman"/>
                <w:color w:val="000000"/>
                <w:sz w:val="18"/>
                <w:szCs w:val="18"/>
              </w:rPr>
            </w:pPr>
            <w:r w:rsidRPr="001C4925">
              <w:rPr>
                <w:rFonts w:ascii="Times New Roman" w:eastAsia="Times New Roman" w:hAnsi="Times New Roman"/>
                <w:sz w:val="18"/>
                <w:szCs w:val="18"/>
              </w:rPr>
              <w:t xml:space="preserve">Tiekėjas įsipareigoja Sutartyje numatytomis sąlygomis suteikti Pirkėjui draudimo Paslaugas </w:t>
            </w:r>
            <w:r w:rsidRPr="001C4925">
              <w:rPr>
                <w:rFonts w:ascii="Times New Roman" w:eastAsia="Times New Roman" w:hAnsi="Times New Roman"/>
                <w:color w:val="000000"/>
                <w:sz w:val="18"/>
                <w:szCs w:val="18"/>
              </w:rPr>
              <w:t>(toliau – Paslaugos).</w:t>
            </w:r>
          </w:p>
          <w:p w14:paraId="31424AC8" w14:textId="45225834" w:rsidR="008464AE" w:rsidRPr="001C4925" w:rsidRDefault="008464AE" w:rsidP="008464AE">
            <w:pPr>
              <w:spacing w:after="0" w:line="240" w:lineRule="auto"/>
              <w:jc w:val="both"/>
              <w:rPr>
                <w:rFonts w:ascii="Times New Roman" w:eastAsia="Times New Roman" w:hAnsi="Times New Roman"/>
                <w:strike/>
                <w:color w:val="000000"/>
                <w:sz w:val="18"/>
                <w:szCs w:val="18"/>
              </w:rPr>
            </w:pPr>
            <w:r w:rsidRPr="001C4925">
              <w:rPr>
                <w:rFonts w:ascii="Times New Roman" w:eastAsia="Times New Roman" w:hAnsi="Times New Roman"/>
                <w:color w:val="000000"/>
                <w:sz w:val="18"/>
                <w:szCs w:val="18"/>
              </w:rPr>
              <w:t xml:space="preserve">Išsamus </w:t>
            </w:r>
            <w:r w:rsidRPr="001C4925">
              <w:rPr>
                <w:rFonts w:ascii="Times New Roman" w:eastAsia="Times New Roman" w:hAnsi="Times New Roman"/>
                <w:color w:val="000000"/>
                <w:kern w:val="0"/>
                <w:sz w:val="18"/>
                <w:szCs w:val="18"/>
              </w:rPr>
              <w:t>Paslaugų</w:t>
            </w:r>
            <w:r w:rsidRPr="001C4925">
              <w:rPr>
                <w:rFonts w:ascii="Times New Roman" w:eastAsia="Times New Roman" w:hAnsi="Times New Roman"/>
                <w:color w:val="000000"/>
                <w:sz w:val="18"/>
                <w:szCs w:val="18"/>
              </w:rPr>
              <w:t xml:space="preserve"> aprašymas ir kiti reikalavimai teikiamoms </w:t>
            </w:r>
            <w:r w:rsidRPr="001C4925">
              <w:rPr>
                <w:rFonts w:ascii="Times New Roman" w:eastAsia="Times New Roman" w:hAnsi="Times New Roman"/>
                <w:color w:val="000000"/>
                <w:kern w:val="0"/>
                <w:sz w:val="18"/>
                <w:szCs w:val="18"/>
              </w:rPr>
              <w:t>Paslaugoms</w:t>
            </w:r>
            <w:r w:rsidRPr="001C4925">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464AE">
        <w:trPr>
          <w:trHeight w:val="300"/>
        </w:trPr>
        <w:tc>
          <w:tcPr>
            <w:tcW w:w="3114" w:type="dxa"/>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23" w:type="dxa"/>
            <w:gridSpan w:val="2"/>
          </w:tcPr>
          <w:p w14:paraId="4D02CFC5" w14:textId="77777777" w:rsidR="005D2FA1" w:rsidRPr="001C4925"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464AE">
        <w:trPr>
          <w:trHeight w:val="300"/>
        </w:trPr>
        <w:tc>
          <w:tcPr>
            <w:tcW w:w="3114" w:type="dxa"/>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23" w:type="dxa"/>
            <w:gridSpan w:val="2"/>
          </w:tcPr>
          <w:p w14:paraId="0A62A481" w14:textId="77777777" w:rsidR="005D2FA1" w:rsidRPr="001C4925" w:rsidRDefault="005D2FA1" w:rsidP="005D2FA1">
            <w:pPr>
              <w:spacing w:after="0" w:line="240" w:lineRule="auto"/>
              <w:rPr>
                <w:rFonts w:ascii="Times New Roman" w:eastAsia="Times New Roman" w:hAnsi="Times New Roman"/>
                <w:sz w:val="18"/>
                <w:szCs w:val="18"/>
              </w:rPr>
            </w:pPr>
            <w:r w:rsidRPr="001C4925">
              <w:rPr>
                <w:rFonts w:ascii="Times New Roman" w:eastAsia="Times New Roman" w:hAnsi="Times New Roman"/>
                <w:sz w:val="18"/>
                <w:szCs w:val="18"/>
              </w:rPr>
              <w:t>Netaikoma</w:t>
            </w:r>
          </w:p>
          <w:p w14:paraId="054DA1AA" w14:textId="77777777" w:rsidR="005D2FA1" w:rsidRPr="001C4925"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3"/>
          </w:tcPr>
          <w:p w14:paraId="39A0E66C" w14:textId="77777777" w:rsidR="005D2FA1" w:rsidRPr="001C4925" w:rsidRDefault="005D2FA1" w:rsidP="005D2FA1">
            <w:pPr>
              <w:spacing w:after="0" w:line="240" w:lineRule="auto"/>
              <w:jc w:val="center"/>
              <w:rPr>
                <w:rFonts w:ascii="Times New Roman" w:eastAsia="Times New Roman" w:hAnsi="Times New Roman"/>
                <w:b/>
                <w:sz w:val="18"/>
                <w:szCs w:val="18"/>
              </w:rPr>
            </w:pPr>
            <w:r w:rsidRPr="001C4925">
              <w:rPr>
                <w:rFonts w:ascii="Times New Roman" w:eastAsia="Times New Roman" w:hAnsi="Times New Roman"/>
                <w:b/>
                <w:sz w:val="18"/>
                <w:szCs w:val="18"/>
              </w:rPr>
              <w:t xml:space="preserve">4. PASLAUGŲ SUTEIKIMO TERMINAI IR PASLAUGŲ PERDAVIMO </w:t>
            </w:r>
            <w:r w:rsidRPr="001C4925">
              <w:rPr>
                <w:rFonts w:ascii="Times New Roman" w:eastAsia="Times New Roman" w:hAnsi="Times New Roman"/>
                <w:color w:val="000000"/>
                <w:sz w:val="18"/>
                <w:szCs w:val="18"/>
              </w:rPr>
              <w:t>–</w:t>
            </w:r>
            <w:r w:rsidRPr="001C4925">
              <w:rPr>
                <w:rFonts w:ascii="Times New Roman" w:eastAsia="Times New Roman" w:hAnsi="Times New Roman"/>
                <w:b/>
                <w:sz w:val="18"/>
                <w:szCs w:val="18"/>
              </w:rPr>
              <w:t xml:space="preserve"> PRIĖMIMO TVARKA</w:t>
            </w:r>
          </w:p>
        </w:tc>
      </w:tr>
      <w:tr w:rsidR="005D2FA1" w:rsidRPr="00EF41BF" w14:paraId="0483E7F5" w14:textId="77777777" w:rsidTr="008464AE">
        <w:trPr>
          <w:trHeight w:val="300"/>
        </w:trPr>
        <w:tc>
          <w:tcPr>
            <w:tcW w:w="3114" w:type="dxa"/>
          </w:tcPr>
          <w:p w14:paraId="1BAB51E0" w14:textId="05B863AD" w:rsidR="005D2FA1" w:rsidRPr="00EF41BF" w:rsidRDefault="005D2FA1" w:rsidP="000F3D3D">
            <w:pPr>
              <w:spacing w:after="0" w:line="240" w:lineRule="auto"/>
              <w:rPr>
                <w:rFonts w:ascii="Times New Roman" w:eastAsia="Times New Roman" w:hAnsi="Times New Roman"/>
                <w:b/>
                <w:color w:val="FF0000"/>
                <w:sz w:val="18"/>
                <w:szCs w:val="18"/>
              </w:rPr>
            </w:pPr>
            <w:r w:rsidRPr="00EF41BF">
              <w:rPr>
                <w:rFonts w:ascii="Times New Roman" w:eastAsia="Times New Roman" w:hAnsi="Times New Roman"/>
                <w:b/>
                <w:sz w:val="18"/>
                <w:szCs w:val="18"/>
              </w:rPr>
              <w:t>4.1</w:t>
            </w:r>
            <w:r w:rsidRPr="000F3D3D">
              <w:rPr>
                <w:rFonts w:ascii="Times New Roman" w:eastAsia="Times New Roman" w:hAnsi="Times New Roman"/>
                <w:b/>
                <w:sz w:val="18"/>
                <w:szCs w:val="18"/>
              </w:rPr>
              <w:t xml:space="preserve">. </w:t>
            </w:r>
            <w:r w:rsidRPr="000F3D3D">
              <w:rPr>
                <w:rFonts w:ascii="Times New Roman" w:eastAsia="Times New Roman" w:hAnsi="Times New Roman"/>
                <w:b/>
                <w:kern w:val="0"/>
                <w:sz w:val="18"/>
                <w:szCs w:val="18"/>
              </w:rPr>
              <w:t>Paslaugų</w:t>
            </w:r>
            <w:r w:rsidRPr="000F3D3D">
              <w:rPr>
                <w:rFonts w:ascii="Times New Roman" w:eastAsia="Times New Roman" w:hAnsi="Times New Roman"/>
                <w:b/>
                <w:sz w:val="18"/>
                <w:szCs w:val="18"/>
              </w:rPr>
              <w:t xml:space="preserve"> </w:t>
            </w:r>
            <w:r w:rsidRPr="000F3D3D">
              <w:rPr>
                <w:rFonts w:ascii="Times New Roman" w:eastAsia="Times New Roman" w:hAnsi="Times New Roman"/>
                <w:b/>
                <w:kern w:val="0"/>
                <w:sz w:val="18"/>
                <w:szCs w:val="18"/>
              </w:rPr>
              <w:t>suteikimo</w:t>
            </w:r>
            <w:r w:rsidRPr="000F3D3D">
              <w:rPr>
                <w:rFonts w:ascii="Times New Roman" w:eastAsia="Times New Roman" w:hAnsi="Times New Roman"/>
                <w:b/>
                <w:sz w:val="18"/>
                <w:szCs w:val="18"/>
              </w:rPr>
              <w:t xml:space="preserve"> terminas, kai </w:t>
            </w:r>
            <w:r w:rsidRPr="000F3D3D">
              <w:rPr>
                <w:rFonts w:ascii="Times New Roman" w:eastAsia="Times New Roman" w:hAnsi="Times New Roman"/>
                <w:b/>
                <w:kern w:val="0"/>
                <w:sz w:val="18"/>
                <w:szCs w:val="18"/>
              </w:rPr>
              <w:t>Paslaugos yra vienkartinio pobūdžio, teikiamos periodiškai arba pagal Pirkėjo Užsakymą</w:t>
            </w:r>
          </w:p>
        </w:tc>
        <w:tc>
          <w:tcPr>
            <w:tcW w:w="6523" w:type="dxa"/>
            <w:gridSpan w:val="2"/>
          </w:tcPr>
          <w:p w14:paraId="3C876228" w14:textId="77777777" w:rsidR="005D2FA1" w:rsidRPr="001C4925" w:rsidRDefault="005D2FA1" w:rsidP="000F3D3D">
            <w:pPr>
              <w:suppressAutoHyphens/>
              <w:spacing w:after="0" w:line="240" w:lineRule="auto"/>
              <w:jc w:val="both"/>
              <w:rPr>
                <w:rFonts w:ascii="Times New Roman" w:eastAsia="Times New Roman" w:hAnsi="Times New Roman"/>
                <w:kern w:val="0"/>
                <w:sz w:val="18"/>
                <w:szCs w:val="18"/>
                <w:lang w:eastAsia="lt-LT"/>
              </w:rPr>
            </w:pPr>
            <w:r w:rsidRPr="001C4925">
              <w:rPr>
                <w:rFonts w:ascii="Times New Roman" w:eastAsia="Times New Roman" w:hAnsi="Times New Roman"/>
                <w:kern w:val="0"/>
                <w:sz w:val="18"/>
                <w:szCs w:val="18"/>
                <w:lang w:eastAsia="lt-LT"/>
              </w:rPr>
              <w:t>Paslaugų teikimo ir (ar) suteikimo terminas (-ai) nustatytas (-i) Sutarties priede „Techninė specifikacija“.</w:t>
            </w:r>
          </w:p>
          <w:p w14:paraId="30CD7897" w14:textId="74587C51" w:rsidR="00B04B09" w:rsidRPr="001C4925" w:rsidRDefault="00B04B09" w:rsidP="00B04B09">
            <w:pPr>
              <w:spacing w:after="0" w:line="240" w:lineRule="auto"/>
              <w:jc w:val="both"/>
              <w:rPr>
                <w:rFonts w:ascii="Times New Roman" w:eastAsia="Times New Roman" w:hAnsi="Times New Roman"/>
                <w:sz w:val="18"/>
                <w:szCs w:val="18"/>
              </w:rPr>
            </w:pPr>
            <w:r w:rsidRPr="001C4925">
              <w:rPr>
                <w:rFonts w:ascii="Times New Roman" w:eastAsia="Times New Roman" w:hAnsi="Times New Roman"/>
                <w:sz w:val="18"/>
                <w:szCs w:val="18"/>
              </w:rPr>
              <w:t xml:space="preserve">Tiekėjas papildomus draudimus ir (arba) užsakymus įsipareigoja pateikti per 2 darbo dienas nuo Pirkėjo </w:t>
            </w:r>
            <w:r w:rsidRPr="001C4925">
              <w:rPr>
                <w:rFonts w:ascii="Times New Roman" w:eastAsia="Times New Roman" w:hAnsi="Times New Roman"/>
                <w:b/>
                <w:bCs/>
                <w:sz w:val="18"/>
                <w:szCs w:val="18"/>
              </w:rPr>
              <w:t xml:space="preserve">papildomo </w:t>
            </w:r>
            <w:r w:rsidRPr="001C4925">
              <w:rPr>
                <w:rFonts w:ascii="Times New Roman" w:eastAsia="Times New Roman" w:hAnsi="Times New Roman"/>
                <w:sz w:val="18"/>
                <w:szCs w:val="18"/>
              </w:rPr>
              <w:t>užsakymo pateikimo Tiekėjui dienos nebent užsakyme nurodomas kitas Paslaugų suteikimo terminas.</w:t>
            </w:r>
          </w:p>
          <w:p w14:paraId="7A7C1022" w14:textId="55980D73" w:rsidR="00B04B09" w:rsidRPr="001C4925" w:rsidRDefault="00B04B09" w:rsidP="00B04B09">
            <w:pPr>
              <w:suppressAutoHyphens/>
              <w:spacing w:after="0" w:line="240" w:lineRule="auto"/>
              <w:jc w:val="both"/>
              <w:rPr>
                <w:rFonts w:ascii="Times New Roman" w:eastAsia="Times New Roman" w:hAnsi="Times New Roman"/>
                <w:color w:val="4472C4"/>
                <w:kern w:val="0"/>
                <w:sz w:val="18"/>
                <w:szCs w:val="18"/>
              </w:rPr>
            </w:pPr>
            <w:r w:rsidRPr="001C4925">
              <w:rPr>
                <w:rFonts w:ascii="Times New Roman" w:eastAsia="Times New Roman" w:hAnsi="Times New Roman"/>
                <w:sz w:val="18"/>
                <w:szCs w:val="18"/>
              </w:rPr>
              <w:t>Paslaugos teikiamos 12 mėnesių, bet ne ilgiau iki bus nupirkta Paslaugų už Sutarties 5.2. punkte nurodytą sumą.</w:t>
            </w:r>
          </w:p>
        </w:tc>
      </w:tr>
      <w:tr w:rsidR="005D2FA1" w:rsidRPr="00EF41BF" w14:paraId="0B28DF5B" w14:textId="77777777" w:rsidTr="008464AE">
        <w:trPr>
          <w:trHeight w:val="300"/>
        </w:trPr>
        <w:tc>
          <w:tcPr>
            <w:tcW w:w="3114" w:type="dxa"/>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23" w:type="dxa"/>
            <w:gridSpan w:val="2"/>
          </w:tcPr>
          <w:p w14:paraId="34B3B402" w14:textId="77777777" w:rsidR="005D2FA1" w:rsidRPr="001C4925" w:rsidRDefault="005D2FA1" w:rsidP="005D2FA1">
            <w:pPr>
              <w:spacing w:after="0" w:line="240" w:lineRule="auto"/>
              <w:jc w:val="both"/>
              <w:rPr>
                <w:rFonts w:ascii="Times New Roman" w:eastAsia="Times New Roman" w:hAnsi="Times New Roman"/>
                <w:sz w:val="18"/>
                <w:szCs w:val="18"/>
              </w:rPr>
            </w:pPr>
            <w:r w:rsidRPr="001C4925">
              <w:rPr>
                <w:rFonts w:ascii="Times New Roman" w:eastAsia="Times New Roman" w:hAnsi="Times New Roman"/>
                <w:sz w:val="18"/>
                <w:szCs w:val="18"/>
              </w:rPr>
              <w:t>Netaikoma</w:t>
            </w:r>
          </w:p>
          <w:p w14:paraId="0395213D" w14:textId="77777777" w:rsidR="005D2FA1" w:rsidRPr="001C4925" w:rsidRDefault="005D2FA1" w:rsidP="000F3D3D">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464AE">
        <w:trPr>
          <w:trHeight w:val="300"/>
        </w:trPr>
        <w:tc>
          <w:tcPr>
            <w:tcW w:w="3114" w:type="dxa"/>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23" w:type="dxa"/>
            <w:gridSpan w:val="2"/>
          </w:tcPr>
          <w:p w14:paraId="382983C8" w14:textId="302197F5" w:rsidR="005D2FA1" w:rsidRPr="001C4925" w:rsidRDefault="00B04B09" w:rsidP="004666F6">
            <w:pPr>
              <w:spacing w:after="0" w:line="240" w:lineRule="auto"/>
              <w:jc w:val="both"/>
              <w:rPr>
                <w:rFonts w:ascii="Times New Roman" w:eastAsia="Times New Roman" w:hAnsi="Times New Roman"/>
                <w:kern w:val="0"/>
                <w:sz w:val="18"/>
                <w:szCs w:val="18"/>
              </w:rPr>
            </w:pPr>
            <w:r w:rsidRPr="001C4925">
              <w:rPr>
                <w:rFonts w:ascii="Times New Roman" w:eastAsia="Times New Roman" w:hAnsi="Times New Roman"/>
                <w:sz w:val="18"/>
                <w:szCs w:val="18"/>
              </w:rPr>
              <w:t>Papildomi užsakymai teikiami Tiekėjo nurodytu elektroniniu paštu/tekstiniu pranešimu. Tiekėjas įsipareigoja pateikti draudimo liudijimus (polisus) ir (arba) papildymus per 2 darbo dienas nuo Pirkėjo užsakymo pateikimo Tiekėjui dienos</w:t>
            </w:r>
          </w:p>
        </w:tc>
      </w:tr>
      <w:tr w:rsidR="005D2FA1" w:rsidRPr="00EF41BF" w14:paraId="60C76FBF" w14:textId="77777777" w:rsidTr="008464AE">
        <w:trPr>
          <w:trHeight w:val="421"/>
        </w:trPr>
        <w:tc>
          <w:tcPr>
            <w:tcW w:w="3114" w:type="dxa"/>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23" w:type="dxa"/>
            <w:gridSpan w:val="2"/>
            <w:tcBorders>
              <w:top w:val="single" w:sz="4" w:space="0" w:color="auto"/>
              <w:left w:val="single" w:sz="4" w:space="0" w:color="auto"/>
              <w:bottom w:val="single" w:sz="4" w:space="0" w:color="auto"/>
              <w:right w:val="single" w:sz="4" w:space="0" w:color="auto"/>
            </w:tcBorders>
          </w:tcPr>
          <w:p w14:paraId="5C95255E" w14:textId="01307176" w:rsidR="005D2FA1" w:rsidRPr="000F3D3D"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4B0603F1" w14:textId="77777777" w:rsidTr="008464AE">
        <w:trPr>
          <w:trHeight w:val="300"/>
        </w:trPr>
        <w:tc>
          <w:tcPr>
            <w:tcW w:w="3114" w:type="dxa"/>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23" w:type="dxa"/>
            <w:gridSpan w:val="2"/>
          </w:tcPr>
          <w:p w14:paraId="2B1C09C1" w14:textId="77777777" w:rsidR="00B04B09"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p>
          <w:p w14:paraId="69612F0F" w14:textId="77777777" w:rsidR="00B04B09" w:rsidRPr="001C4925" w:rsidRDefault="00B04B09" w:rsidP="00B04B09">
            <w:pPr>
              <w:pStyle w:val="Sraopastraipa"/>
              <w:numPr>
                <w:ilvl w:val="0"/>
                <w:numId w:val="5"/>
              </w:numPr>
              <w:spacing w:after="0" w:line="240" w:lineRule="auto"/>
              <w:jc w:val="both"/>
              <w:rPr>
                <w:rFonts w:ascii="Times New Roman" w:eastAsia="Times New Roman" w:hAnsi="Times New Roman"/>
                <w:sz w:val="18"/>
                <w:szCs w:val="18"/>
              </w:rPr>
            </w:pPr>
            <w:r w:rsidRPr="001C4925">
              <w:rPr>
                <w:rFonts w:ascii="Times New Roman" w:eastAsia="Times New Roman" w:hAnsi="Times New Roman"/>
                <w:sz w:val="18"/>
                <w:szCs w:val="18"/>
              </w:rPr>
              <w:t>Draudimo sutartis ir (arba) polisas, ir (arba) laidavimo raštas</w:t>
            </w:r>
          </w:p>
          <w:p w14:paraId="50574C0F" w14:textId="4DE5A4EB" w:rsidR="00B04B09" w:rsidRPr="001C4925" w:rsidRDefault="00B04B09" w:rsidP="00B04B09">
            <w:pPr>
              <w:pStyle w:val="Sraopastraipa"/>
              <w:numPr>
                <w:ilvl w:val="0"/>
                <w:numId w:val="5"/>
              </w:numPr>
              <w:spacing w:after="0" w:line="240" w:lineRule="auto"/>
              <w:jc w:val="both"/>
              <w:rPr>
                <w:rFonts w:ascii="Times New Roman" w:eastAsia="Times New Roman" w:hAnsi="Times New Roman"/>
                <w:sz w:val="18"/>
                <w:szCs w:val="18"/>
              </w:rPr>
            </w:pPr>
            <w:r w:rsidRPr="001C4925">
              <w:rPr>
                <w:rFonts w:ascii="Times New Roman" w:eastAsia="Times New Roman" w:hAnsi="Times New Roman"/>
                <w:sz w:val="18"/>
                <w:szCs w:val="18"/>
              </w:rPr>
              <w:t>Mokėjimo sąskaita, kurioje detalizuojamas konkretus draudimo objektas (pvz. transporto priemonės val</w:t>
            </w:r>
            <w:r w:rsidR="008E4553" w:rsidRPr="001C4925">
              <w:rPr>
                <w:rFonts w:ascii="Times New Roman" w:eastAsia="Times New Roman" w:hAnsi="Times New Roman"/>
                <w:sz w:val="18"/>
                <w:szCs w:val="18"/>
              </w:rPr>
              <w:t>st</w:t>
            </w:r>
            <w:r w:rsidRPr="001C4925">
              <w:rPr>
                <w:rFonts w:ascii="Times New Roman" w:eastAsia="Times New Roman" w:hAnsi="Times New Roman"/>
                <w:sz w:val="18"/>
                <w:szCs w:val="18"/>
              </w:rPr>
              <w:t>.nr.)</w:t>
            </w:r>
          </w:p>
          <w:p w14:paraId="5418807C" w14:textId="3EDA254B" w:rsidR="005D2FA1" w:rsidRPr="00EF41BF" w:rsidRDefault="005D2FA1" w:rsidP="008464AE">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tc>
      </w:tr>
      <w:tr w:rsidR="005D2FA1" w:rsidRPr="00EF41BF" w14:paraId="5481EF61" w14:textId="77777777" w:rsidTr="008A66B8">
        <w:trPr>
          <w:trHeight w:val="300"/>
        </w:trPr>
        <w:tc>
          <w:tcPr>
            <w:tcW w:w="9637" w:type="dxa"/>
            <w:gridSpan w:val="3"/>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464AE">
        <w:trPr>
          <w:trHeight w:val="300"/>
        </w:trPr>
        <w:tc>
          <w:tcPr>
            <w:tcW w:w="3114" w:type="dxa"/>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23" w:type="dxa"/>
            <w:gridSpan w:val="2"/>
          </w:tcPr>
          <w:p w14:paraId="14362DDF" w14:textId="321AA025" w:rsidR="005D2FA1" w:rsidRPr="001C4925" w:rsidRDefault="005D2FA1" w:rsidP="005D2FA1">
            <w:pPr>
              <w:spacing w:after="0" w:line="240" w:lineRule="auto"/>
              <w:jc w:val="both"/>
              <w:rPr>
                <w:rFonts w:ascii="Times New Roman" w:eastAsia="Times New Roman" w:hAnsi="Times New Roman"/>
                <w:sz w:val="18"/>
                <w:szCs w:val="18"/>
              </w:rPr>
            </w:pPr>
            <w:r w:rsidRPr="001C4925">
              <w:rPr>
                <w:rFonts w:ascii="Times New Roman" w:eastAsia="Times New Roman" w:hAnsi="Times New Roman"/>
                <w:sz w:val="18"/>
                <w:szCs w:val="18"/>
              </w:rPr>
              <w:t xml:space="preserve">Fiksuoto </w:t>
            </w:r>
            <w:r w:rsidR="00AF418C" w:rsidRPr="001C4925">
              <w:rPr>
                <w:rFonts w:ascii="Times New Roman" w:eastAsia="Times New Roman" w:hAnsi="Times New Roman"/>
                <w:sz w:val="18"/>
                <w:szCs w:val="18"/>
              </w:rPr>
              <w:t>į</w:t>
            </w:r>
            <w:r w:rsidRPr="001C4925">
              <w:rPr>
                <w:rFonts w:ascii="Times New Roman" w:eastAsia="Times New Roman" w:hAnsi="Times New Roman"/>
                <w:sz w:val="18"/>
                <w:szCs w:val="18"/>
              </w:rPr>
              <w:t>kain</w:t>
            </w:r>
            <w:r w:rsidR="00AF418C" w:rsidRPr="001C4925">
              <w:rPr>
                <w:rFonts w:ascii="Times New Roman" w:eastAsia="Times New Roman" w:hAnsi="Times New Roman"/>
                <w:sz w:val="18"/>
                <w:szCs w:val="18"/>
              </w:rPr>
              <w:t>io</w:t>
            </w:r>
            <w:r w:rsidRPr="001C4925">
              <w:rPr>
                <w:rFonts w:ascii="Times New Roman" w:eastAsia="Times New Roman" w:hAnsi="Times New Roman"/>
                <w:sz w:val="18"/>
                <w:szCs w:val="18"/>
              </w:rPr>
              <w:t xml:space="preserve"> kainodara</w:t>
            </w:r>
          </w:p>
        </w:tc>
      </w:tr>
      <w:tr w:rsidR="005D2FA1" w:rsidRPr="00EF41BF" w14:paraId="4CDE4A88" w14:textId="77777777" w:rsidTr="008464AE">
        <w:trPr>
          <w:trHeight w:val="300"/>
        </w:trPr>
        <w:tc>
          <w:tcPr>
            <w:tcW w:w="3114" w:type="dxa"/>
          </w:tcPr>
          <w:p w14:paraId="74FC0F28" w14:textId="44D3BEF9" w:rsidR="005D2FA1" w:rsidRPr="000F3D3D" w:rsidRDefault="005D2FA1" w:rsidP="000F3D3D">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5.2</w:t>
            </w:r>
            <w:r w:rsidRPr="000F3D3D">
              <w:rPr>
                <w:rFonts w:ascii="Times New Roman" w:eastAsia="Times New Roman" w:hAnsi="Times New Roman"/>
                <w:b/>
                <w:sz w:val="18"/>
                <w:szCs w:val="18"/>
              </w:rPr>
              <w:t xml:space="preserve">. Pradinės Sutarties vertė ir Sutarties kaina, kai taikoma </w:t>
            </w:r>
            <w:r w:rsidRPr="000F3D3D">
              <w:rPr>
                <w:rFonts w:ascii="Times New Roman" w:eastAsia="Times New Roman" w:hAnsi="Times New Roman"/>
                <w:b/>
                <w:sz w:val="18"/>
                <w:szCs w:val="18"/>
                <w:u w:val="single"/>
              </w:rPr>
              <w:t xml:space="preserve">fiksuoto </w:t>
            </w:r>
            <w:r w:rsidR="00AF418C">
              <w:rPr>
                <w:rFonts w:ascii="Times New Roman" w:eastAsia="Times New Roman" w:hAnsi="Times New Roman"/>
                <w:b/>
                <w:sz w:val="18"/>
                <w:szCs w:val="18"/>
                <w:u w:val="single"/>
              </w:rPr>
              <w:t>į</w:t>
            </w:r>
            <w:r w:rsidRPr="000F3D3D">
              <w:rPr>
                <w:rFonts w:ascii="Times New Roman" w:eastAsia="Times New Roman" w:hAnsi="Times New Roman"/>
                <w:b/>
                <w:sz w:val="18"/>
                <w:szCs w:val="18"/>
                <w:u w:val="single"/>
              </w:rPr>
              <w:t>kain</w:t>
            </w:r>
            <w:r w:rsidR="00AF418C">
              <w:rPr>
                <w:rFonts w:ascii="Times New Roman" w:eastAsia="Times New Roman" w:hAnsi="Times New Roman"/>
                <w:b/>
                <w:sz w:val="18"/>
                <w:szCs w:val="18"/>
                <w:u w:val="single"/>
              </w:rPr>
              <w:t>io</w:t>
            </w:r>
            <w:r w:rsidRPr="000F3D3D">
              <w:rPr>
                <w:rFonts w:ascii="Times New Roman" w:eastAsia="Times New Roman" w:hAnsi="Times New Roman"/>
                <w:b/>
                <w:sz w:val="18"/>
                <w:szCs w:val="18"/>
              </w:rPr>
              <w:t xml:space="preserve"> kainodara</w:t>
            </w:r>
          </w:p>
          <w:p w14:paraId="04DE6C0B" w14:textId="77777777" w:rsidR="005D2FA1" w:rsidRPr="00EF41BF" w:rsidRDefault="005D2FA1" w:rsidP="005D2FA1">
            <w:pPr>
              <w:spacing w:after="0" w:line="240" w:lineRule="auto"/>
              <w:rPr>
                <w:rFonts w:ascii="Times New Roman" w:eastAsia="Times New Roman" w:hAnsi="Times New Roman"/>
                <w:b/>
                <w:sz w:val="18"/>
                <w:szCs w:val="18"/>
              </w:rPr>
            </w:pPr>
          </w:p>
        </w:tc>
        <w:tc>
          <w:tcPr>
            <w:tcW w:w="6523" w:type="dxa"/>
            <w:gridSpan w:val="2"/>
          </w:tcPr>
          <w:p w14:paraId="1443419E" w14:textId="7A05DA0A" w:rsidR="00AF418C" w:rsidRPr="001C4925" w:rsidRDefault="008464AE" w:rsidP="00AF418C">
            <w:pPr>
              <w:spacing w:after="0" w:line="240" w:lineRule="auto"/>
              <w:jc w:val="both"/>
              <w:rPr>
                <w:rFonts w:ascii="Times New Roman" w:eastAsia="Times New Roman" w:hAnsi="Times New Roman"/>
                <w:color w:val="000000"/>
                <w:sz w:val="18"/>
                <w:szCs w:val="18"/>
              </w:rPr>
            </w:pPr>
            <w:r w:rsidRPr="001C4925">
              <w:rPr>
                <w:rFonts w:ascii="Times New Roman" w:eastAsia="Times New Roman" w:hAnsi="Times New Roman"/>
                <w:color w:val="000000"/>
                <w:sz w:val="18"/>
                <w:szCs w:val="18"/>
              </w:rPr>
              <w:t>Pradinės Sutarties vertė</w:t>
            </w:r>
            <w:r w:rsidR="00AF418C" w:rsidRPr="001C4925">
              <w:rPr>
                <w:rFonts w:ascii="Times New Roman" w:eastAsia="Times New Roman" w:hAnsi="Times New Roman"/>
                <w:color w:val="000000"/>
                <w:sz w:val="18"/>
                <w:szCs w:val="18"/>
              </w:rPr>
              <w:t xml:space="preserve"> yra ................Eur (nurodyti sumą žodžiais). </w:t>
            </w:r>
          </w:p>
          <w:p w14:paraId="0DFC2224" w14:textId="43623255" w:rsidR="00AF418C" w:rsidRPr="001C4925" w:rsidRDefault="00AF418C" w:rsidP="00AF418C">
            <w:pPr>
              <w:spacing w:after="0" w:line="240" w:lineRule="auto"/>
              <w:jc w:val="both"/>
              <w:rPr>
                <w:rFonts w:ascii="Times New Roman" w:eastAsia="Times New Roman" w:hAnsi="Times New Roman"/>
                <w:color w:val="000000"/>
                <w:sz w:val="18"/>
                <w:szCs w:val="18"/>
              </w:rPr>
            </w:pPr>
            <w:r w:rsidRPr="001C4925">
              <w:rPr>
                <w:rFonts w:ascii="Times New Roman" w:eastAsia="Times New Roman" w:hAnsi="Times New Roman"/>
                <w:color w:val="000000"/>
                <w:sz w:val="18"/>
                <w:szCs w:val="18"/>
              </w:rPr>
              <w:t>PVM netaikomas.</w:t>
            </w:r>
          </w:p>
          <w:p w14:paraId="30BC6B71" w14:textId="4210E5F0" w:rsidR="008464AE" w:rsidRPr="001C4925" w:rsidRDefault="00AF418C" w:rsidP="00AF418C">
            <w:pPr>
              <w:spacing w:after="0" w:line="240" w:lineRule="auto"/>
              <w:jc w:val="both"/>
              <w:rPr>
                <w:rFonts w:ascii="Times New Roman" w:eastAsia="Times New Roman" w:hAnsi="Times New Roman"/>
                <w:color w:val="000000"/>
                <w:sz w:val="18"/>
                <w:szCs w:val="18"/>
              </w:rPr>
            </w:pPr>
            <w:r w:rsidRPr="001C4925">
              <w:rPr>
                <w:rFonts w:ascii="Times New Roman" w:eastAsia="Times New Roman" w:hAnsi="Times New Roman"/>
                <w:color w:val="000000"/>
                <w:sz w:val="18"/>
                <w:szCs w:val="18"/>
              </w:rPr>
              <w:t>Šioje Sutartyje Pradinės Sutarties vertė yra lygi</w:t>
            </w:r>
            <w:r w:rsidR="008464AE" w:rsidRPr="001C4925">
              <w:rPr>
                <w:rFonts w:ascii="Times New Roman" w:eastAsia="Times New Roman" w:hAnsi="Times New Roman"/>
                <w:color w:val="000000"/>
                <w:sz w:val="18"/>
                <w:szCs w:val="18"/>
              </w:rPr>
              <w:t xml:space="preserve"> </w:t>
            </w:r>
            <w:r w:rsidR="008464AE" w:rsidRPr="001C4925">
              <w:rPr>
                <w:rFonts w:ascii="Times New Roman" w:eastAsia="Times New Roman" w:hAnsi="Times New Roman"/>
                <w:b/>
                <w:color w:val="000000"/>
                <w:sz w:val="18"/>
                <w:szCs w:val="18"/>
              </w:rPr>
              <w:t xml:space="preserve">maksimaliai pirkimui skirtai lėšų sumai be PVM </w:t>
            </w:r>
            <w:r w:rsidR="008464AE" w:rsidRPr="001C4925">
              <w:rPr>
                <w:rFonts w:ascii="Times New Roman" w:eastAsia="Times New Roman" w:hAnsi="Times New Roman"/>
                <w:color w:val="000000"/>
                <w:sz w:val="18"/>
                <w:szCs w:val="18"/>
              </w:rPr>
              <w:t xml:space="preserve">pirkimo dokumentuose ir Sutartyje nurodytų </w:t>
            </w:r>
            <w:r w:rsidR="008464AE" w:rsidRPr="001C4925">
              <w:rPr>
                <w:rFonts w:ascii="Times New Roman" w:eastAsia="Times New Roman" w:hAnsi="Times New Roman"/>
                <w:color w:val="000000"/>
                <w:kern w:val="0"/>
                <w:sz w:val="18"/>
                <w:szCs w:val="18"/>
              </w:rPr>
              <w:t xml:space="preserve">Paslaugų </w:t>
            </w:r>
            <w:r w:rsidR="008464AE" w:rsidRPr="001C4925">
              <w:rPr>
                <w:rFonts w:ascii="Times New Roman" w:eastAsia="Times New Roman" w:hAnsi="Times New Roman"/>
                <w:color w:val="000000"/>
                <w:sz w:val="18"/>
                <w:szCs w:val="18"/>
              </w:rPr>
              <w:t>įsigijimui Tiekėjo pasiūlyme nurodytais įkainiais be PVM.</w:t>
            </w:r>
            <w:r w:rsidR="008464AE" w:rsidRPr="001C4925">
              <w:rPr>
                <w:rFonts w:ascii="Times New Roman" w:eastAsia="Times New Roman" w:hAnsi="Times New Roman"/>
                <w:color w:val="2B579A"/>
                <w:sz w:val="18"/>
                <w:szCs w:val="18"/>
              </w:rPr>
              <w:t xml:space="preserve"> </w:t>
            </w:r>
            <w:r w:rsidR="008464AE" w:rsidRPr="001C4925">
              <w:rPr>
                <w:rFonts w:ascii="Times New Roman" w:eastAsia="Times New Roman" w:hAnsi="Times New Roman"/>
                <w:color w:val="000000"/>
                <w:sz w:val="18"/>
                <w:szCs w:val="18"/>
              </w:rPr>
              <w:t xml:space="preserve">Pirkėjas perka </w:t>
            </w:r>
            <w:r w:rsidR="008464AE" w:rsidRPr="001C4925">
              <w:rPr>
                <w:rFonts w:ascii="Times New Roman" w:eastAsia="Times New Roman" w:hAnsi="Times New Roman"/>
                <w:color w:val="000000"/>
                <w:kern w:val="0"/>
                <w:sz w:val="18"/>
                <w:szCs w:val="18"/>
              </w:rPr>
              <w:t>Paslaugas</w:t>
            </w:r>
            <w:r w:rsidR="008464AE" w:rsidRPr="001C4925">
              <w:rPr>
                <w:rFonts w:ascii="Times New Roman" w:eastAsia="Times New Roman" w:hAnsi="Times New Roman"/>
                <w:color w:val="000000"/>
                <w:sz w:val="18"/>
                <w:szCs w:val="18"/>
              </w:rPr>
              <w:t xml:space="preserve"> pagal poreikį Sutartyje arba jos priede Nr. 2</w:t>
            </w:r>
            <w:r w:rsidR="008464AE" w:rsidRPr="001C4925">
              <w:rPr>
                <w:rFonts w:ascii="Times New Roman" w:eastAsia="Times New Roman" w:hAnsi="Times New Roman"/>
                <w:sz w:val="18"/>
                <w:szCs w:val="18"/>
              </w:rPr>
              <w:t xml:space="preserve"> </w:t>
            </w:r>
            <w:r w:rsidR="008464AE" w:rsidRPr="001C4925">
              <w:rPr>
                <w:rFonts w:ascii="Times New Roman" w:eastAsia="Times New Roman" w:hAnsi="Times New Roman"/>
                <w:color w:val="000000"/>
                <w:sz w:val="18"/>
                <w:szCs w:val="18"/>
              </w:rPr>
              <w:t xml:space="preserve">nurodytais įkainiais, neviršijant Sutarties kainos. Sutartyje arba jos priede Nr. </w:t>
            </w:r>
            <w:r w:rsidR="008464AE" w:rsidRPr="001C4925">
              <w:rPr>
                <w:rFonts w:ascii="Times New Roman" w:eastAsia="Times New Roman" w:hAnsi="Times New Roman"/>
                <w:sz w:val="18"/>
                <w:szCs w:val="18"/>
              </w:rPr>
              <w:t xml:space="preserve">2 </w:t>
            </w:r>
            <w:r w:rsidR="008464AE" w:rsidRPr="001C4925">
              <w:rPr>
                <w:rFonts w:ascii="Times New Roman" w:eastAsia="Times New Roman" w:hAnsi="Times New Roman"/>
                <w:color w:val="000000"/>
                <w:sz w:val="18"/>
                <w:szCs w:val="18"/>
              </w:rPr>
              <w:t xml:space="preserve">atskirose eilutėse nurodytas </w:t>
            </w:r>
            <w:r w:rsidR="008464AE" w:rsidRPr="001C4925">
              <w:rPr>
                <w:rFonts w:ascii="Times New Roman" w:eastAsia="Times New Roman" w:hAnsi="Times New Roman"/>
                <w:color w:val="000000"/>
                <w:kern w:val="0"/>
                <w:sz w:val="18"/>
                <w:szCs w:val="18"/>
              </w:rPr>
              <w:t>Paslaugų</w:t>
            </w:r>
            <w:r w:rsidR="008464AE" w:rsidRPr="001C4925">
              <w:rPr>
                <w:rFonts w:ascii="Times New Roman" w:eastAsia="Times New Roman" w:hAnsi="Times New Roman"/>
                <w:color w:val="000000"/>
                <w:sz w:val="18"/>
                <w:szCs w:val="18"/>
              </w:rPr>
              <w:t xml:space="preserve"> kiekis gali būti keičiamas (didėti ar mažėti).</w:t>
            </w:r>
          </w:p>
          <w:p w14:paraId="5ABE2D57" w14:textId="477288CB" w:rsidR="005D2FA1" w:rsidRPr="001C4925" w:rsidRDefault="008464AE" w:rsidP="008464AE">
            <w:pPr>
              <w:spacing w:after="0" w:line="240" w:lineRule="auto"/>
              <w:jc w:val="both"/>
              <w:rPr>
                <w:rFonts w:ascii="Times New Roman" w:eastAsia="Times New Roman" w:hAnsi="Times New Roman"/>
                <w:color w:val="FF0000"/>
                <w:sz w:val="18"/>
                <w:szCs w:val="18"/>
              </w:rPr>
            </w:pPr>
            <w:r w:rsidRPr="001C4925">
              <w:rPr>
                <w:rFonts w:ascii="Times New Roman" w:eastAsia="Times New Roman" w:hAnsi="Times New Roman"/>
                <w:sz w:val="18"/>
                <w:szCs w:val="18"/>
              </w:rPr>
              <w:t>Pirkėjas neįsipareigoja išpirkti preliminaraus Paslaugų kiekio ar bet kokios jo dalies.</w:t>
            </w:r>
          </w:p>
        </w:tc>
      </w:tr>
      <w:tr w:rsidR="005D2FA1" w:rsidRPr="00EF41BF" w14:paraId="4036DB91" w14:textId="77777777" w:rsidTr="008464AE">
        <w:trPr>
          <w:trHeight w:val="300"/>
        </w:trPr>
        <w:tc>
          <w:tcPr>
            <w:tcW w:w="3114" w:type="dxa"/>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23" w:type="dxa"/>
            <w:gridSpan w:val="2"/>
          </w:tcPr>
          <w:p w14:paraId="48F630F5" w14:textId="45C80F33" w:rsidR="005D2FA1" w:rsidRPr="00EF41BF" w:rsidRDefault="005D2FA1" w:rsidP="005D2FA1">
            <w:pPr>
              <w:spacing w:after="0" w:line="240" w:lineRule="auto"/>
              <w:jc w:val="both"/>
              <w:rPr>
                <w:rFonts w:ascii="Times New Roman" w:eastAsia="Times New Roman" w:hAnsi="Times New Roman"/>
                <w:kern w:val="0"/>
                <w:sz w:val="18"/>
                <w:szCs w:val="18"/>
              </w:rPr>
            </w:pPr>
            <w:r w:rsidRPr="000F3D3D">
              <w:rPr>
                <w:rFonts w:ascii="Times New Roman" w:eastAsia="Times New Roman" w:hAnsi="Times New Roman"/>
                <w:sz w:val="18"/>
                <w:szCs w:val="18"/>
              </w:rPr>
              <w:t xml:space="preserve">Sutarties kaina </w:t>
            </w:r>
            <w:r w:rsidRPr="00EF41BF">
              <w:rPr>
                <w:rFonts w:ascii="Times New Roman" w:eastAsia="Times New Roman" w:hAnsi="Times New Roman"/>
                <w:sz w:val="18"/>
                <w:szCs w:val="18"/>
              </w:rPr>
              <w:t>bus perskaičiuojam</w:t>
            </w:r>
            <w:r w:rsidR="000F3D3D">
              <w:rPr>
                <w:rFonts w:ascii="Times New Roman" w:eastAsia="Times New Roman" w:hAnsi="Times New Roman"/>
                <w:sz w:val="18"/>
                <w:szCs w:val="18"/>
              </w:rPr>
              <w:t>a</w:t>
            </w:r>
            <w:r w:rsidRPr="00EF41BF">
              <w:rPr>
                <w:rFonts w:ascii="Times New Roman" w:eastAsia="Times New Roman" w:hAnsi="Times New Roman"/>
                <w:sz w:val="18"/>
                <w:szCs w:val="18"/>
              </w:rPr>
              <w:t>:</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26FBF005"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4E8EBCB6" w14:textId="77777777" w:rsidR="000F3D3D" w:rsidRDefault="005D2FA1" w:rsidP="000F3D3D">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5.3.3. dėl kainų lygio pokyčio</w:t>
            </w:r>
            <w:r w:rsidR="000F3D3D">
              <w:rPr>
                <w:rFonts w:ascii="Times New Roman" w:eastAsia="Times New Roman" w:hAnsi="Times New Roman"/>
                <w:sz w:val="18"/>
                <w:szCs w:val="18"/>
              </w:rPr>
              <w:t>;</w:t>
            </w:r>
          </w:p>
          <w:p w14:paraId="133054EE" w14:textId="059209CD" w:rsidR="005D2FA1" w:rsidRPr="00EF41BF" w:rsidRDefault="005D2FA1" w:rsidP="000F3D3D">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464AE">
        <w:trPr>
          <w:trHeight w:val="300"/>
        </w:trPr>
        <w:tc>
          <w:tcPr>
            <w:tcW w:w="3114" w:type="dxa"/>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23"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8464AE">
        <w:trPr>
          <w:trHeight w:val="766"/>
        </w:trPr>
        <w:tc>
          <w:tcPr>
            <w:tcW w:w="3114" w:type="dxa"/>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23" w:type="dxa"/>
            <w:gridSpan w:val="2"/>
          </w:tcPr>
          <w:p w14:paraId="7E1038C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74BDAD8" w14:textId="54EA77A5"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464AE">
        <w:trPr>
          <w:trHeight w:val="300"/>
        </w:trPr>
        <w:tc>
          <w:tcPr>
            <w:tcW w:w="3114" w:type="dxa"/>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315772D0" w14:textId="3BDAFF77" w:rsidR="005D2FA1" w:rsidRPr="00EF41BF" w:rsidRDefault="005D2FA1" w:rsidP="005D2FA1">
            <w:pPr>
              <w:spacing w:after="0" w:line="240" w:lineRule="auto"/>
              <w:jc w:val="both"/>
              <w:rPr>
                <w:rFonts w:ascii="Times New Roman" w:eastAsia="Times New Roman" w:hAnsi="Times New Roman"/>
                <w:b/>
                <w:sz w:val="18"/>
                <w:szCs w:val="18"/>
              </w:rPr>
            </w:pPr>
          </w:p>
        </w:tc>
        <w:tc>
          <w:tcPr>
            <w:tcW w:w="6523" w:type="dxa"/>
            <w:gridSpan w:val="2"/>
          </w:tcPr>
          <w:p w14:paraId="3A163E8A" w14:textId="714A6F5F"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0F3D3D">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37171421"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0F3D3D">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 xml:space="preserve">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w:t>
            </w:r>
            <w:r w:rsidRPr="00EF41BF">
              <w:rPr>
                <w:rFonts w:ascii="Times New Roman" w:hAnsi="Times New Roman"/>
                <w:kern w:val="0"/>
                <w:sz w:val="18"/>
                <w:szCs w:val="18"/>
              </w:rPr>
              <w:lastRenderedPageBreak/>
              <w:t>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65D06293"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0F3D3D">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0F3D3D">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67F25C1B"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0F3D3D">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0F3D3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0F3D3D">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0F3D3D">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p w14:paraId="70FEA5D8" w14:textId="77777777" w:rsidR="005D2FA1" w:rsidRPr="00EF41BF" w:rsidRDefault="005D2FA1" w:rsidP="000F3D3D">
            <w:pPr>
              <w:spacing w:after="0" w:line="240" w:lineRule="auto"/>
              <w:jc w:val="both"/>
              <w:rPr>
                <w:rFonts w:ascii="Times New Roman" w:eastAsia="Times New Roman" w:hAnsi="Times New Roman"/>
                <w:color w:val="4472C4"/>
                <w:sz w:val="18"/>
                <w:szCs w:val="18"/>
              </w:rPr>
            </w:pPr>
          </w:p>
        </w:tc>
      </w:tr>
      <w:tr w:rsidR="005D2FA1" w:rsidRPr="00EF41BF" w14:paraId="1B9F6724" w14:textId="77777777" w:rsidTr="008464AE">
        <w:trPr>
          <w:trHeight w:val="300"/>
        </w:trPr>
        <w:tc>
          <w:tcPr>
            <w:tcW w:w="3114" w:type="dxa"/>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23"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464AE">
        <w:trPr>
          <w:trHeight w:val="300"/>
        </w:trPr>
        <w:tc>
          <w:tcPr>
            <w:tcW w:w="3114" w:type="dxa"/>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23" w:type="dxa"/>
            <w:gridSpan w:val="2"/>
          </w:tcPr>
          <w:p w14:paraId="1004E6DA" w14:textId="5982BEE4" w:rsidR="005D2FA1" w:rsidRPr="00EF41BF" w:rsidRDefault="0075229C" w:rsidP="00B04B09">
            <w:pPr>
              <w:spacing w:after="0" w:line="240" w:lineRule="auto"/>
              <w:jc w:val="both"/>
              <w:rPr>
                <w:rFonts w:ascii="Times New Roman" w:eastAsia="Times New Roman" w:hAnsi="Times New Roman"/>
                <w:kern w:val="0"/>
                <w:sz w:val="18"/>
                <w:szCs w:val="18"/>
              </w:rPr>
            </w:pPr>
            <w:r>
              <w:rPr>
                <w:rFonts w:ascii="Times New Roman" w:eastAsia="Times New Roman" w:hAnsi="Times New Roman"/>
                <w:kern w:val="0"/>
                <w:sz w:val="18"/>
                <w:szCs w:val="18"/>
              </w:rPr>
              <w:t>Netaikoma</w:t>
            </w:r>
          </w:p>
        </w:tc>
      </w:tr>
      <w:tr w:rsidR="005D2FA1" w:rsidRPr="00EF41BF" w14:paraId="5E9418E6" w14:textId="77777777" w:rsidTr="008464AE">
        <w:trPr>
          <w:trHeight w:val="300"/>
        </w:trPr>
        <w:tc>
          <w:tcPr>
            <w:tcW w:w="3114" w:type="dxa"/>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23"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499B1C28" w14:textId="2FFAD7BF" w:rsidR="005D2FA1" w:rsidRPr="00E74AF1" w:rsidRDefault="00B04B09" w:rsidP="00B04B09">
            <w:pPr>
              <w:spacing w:after="0" w:line="240" w:lineRule="auto"/>
              <w:jc w:val="both"/>
              <w:rPr>
                <w:rFonts w:ascii="Times New Roman" w:eastAsia="Times New Roman" w:hAnsi="Times New Roman"/>
                <w:i/>
                <w:iCs/>
                <w:color w:val="4472C4"/>
                <w:sz w:val="18"/>
                <w:szCs w:val="18"/>
                <w:shd w:val="clear" w:color="auto" w:fill="FFFFFF"/>
              </w:rPr>
            </w:pPr>
            <w:r w:rsidRPr="001C4925">
              <w:rPr>
                <w:rFonts w:ascii="Times New Roman" w:eastAsia="Times New Roman" w:hAnsi="Times New Roman"/>
                <w:sz w:val="18"/>
                <w:szCs w:val="18"/>
                <w:shd w:val="clear" w:color="auto" w:fill="FFFFFF"/>
              </w:rPr>
              <w:t>Apmokėjimo sąlygos: įvykdžius Užsakymą, mokama už konkretų kiekį/apimtį pagal nustatytus įkainius.</w:t>
            </w:r>
            <w:r>
              <w:rPr>
                <w:rFonts w:ascii="Times New Roman" w:eastAsia="Times New Roman" w:hAnsi="Times New Roman"/>
                <w:sz w:val="18"/>
                <w:szCs w:val="18"/>
                <w:shd w:val="clear" w:color="auto" w:fill="FFFFFF"/>
              </w:rPr>
              <w:t xml:space="preserve"> </w:t>
            </w:r>
          </w:p>
        </w:tc>
      </w:tr>
      <w:tr w:rsidR="005D2FA1" w:rsidRPr="00EF41BF" w14:paraId="20777C3C" w14:textId="77777777" w:rsidTr="008464AE">
        <w:trPr>
          <w:trHeight w:val="300"/>
        </w:trPr>
        <w:tc>
          <w:tcPr>
            <w:tcW w:w="3114" w:type="dxa"/>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23"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464AE">
        <w:trPr>
          <w:trHeight w:val="300"/>
        </w:trPr>
        <w:tc>
          <w:tcPr>
            <w:tcW w:w="3114" w:type="dxa"/>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23"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3"/>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464AE">
        <w:trPr>
          <w:trHeight w:val="300"/>
        </w:trPr>
        <w:tc>
          <w:tcPr>
            <w:tcW w:w="3114" w:type="dxa"/>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23" w:type="dxa"/>
            <w:gridSpan w:val="2"/>
          </w:tcPr>
          <w:p w14:paraId="447F891F" w14:textId="252914B0" w:rsidR="005D2FA1" w:rsidRPr="000F3D3D"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056E5B57" w14:textId="77777777" w:rsidTr="008464AE">
        <w:trPr>
          <w:trHeight w:val="300"/>
        </w:trPr>
        <w:tc>
          <w:tcPr>
            <w:tcW w:w="3114" w:type="dxa"/>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23" w:type="dxa"/>
            <w:gridSpan w:val="2"/>
          </w:tcPr>
          <w:p w14:paraId="4BA974FB"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0755AC" w14:textId="340B7875"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464AE">
        <w:trPr>
          <w:trHeight w:val="300"/>
        </w:trPr>
        <w:tc>
          <w:tcPr>
            <w:tcW w:w="3114" w:type="dxa"/>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23" w:type="dxa"/>
            <w:gridSpan w:val="2"/>
          </w:tcPr>
          <w:p w14:paraId="15502B73" w14:textId="7FF10DF9" w:rsidR="005D2FA1" w:rsidRPr="00E74AF1" w:rsidRDefault="005D2FA1" w:rsidP="00A127B4">
            <w:pPr>
              <w:spacing w:after="0" w:line="240" w:lineRule="auto"/>
              <w:jc w:val="both"/>
              <w:rPr>
                <w:rFonts w:ascii="Times New Roman" w:eastAsia="Times New Roman" w:hAnsi="Times New Roman"/>
                <w:i/>
                <w:iCs/>
                <w:sz w:val="18"/>
                <w:szCs w:val="18"/>
              </w:rPr>
            </w:pPr>
            <w:r w:rsidRPr="00EF41BF">
              <w:rPr>
                <w:rFonts w:ascii="Times New Roman" w:eastAsia="Times New Roman" w:hAnsi="Times New Roman"/>
                <w:sz w:val="18"/>
                <w:szCs w:val="18"/>
              </w:rPr>
              <w:t xml:space="preserve">Netaikoma </w:t>
            </w:r>
          </w:p>
        </w:tc>
      </w:tr>
      <w:tr w:rsidR="005D2FA1" w:rsidRPr="00EF41BF" w14:paraId="41E500A4" w14:textId="77777777" w:rsidTr="008A66B8">
        <w:trPr>
          <w:trHeight w:val="300"/>
        </w:trPr>
        <w:tc>
          <w:tcPr>
            <w:tcW w:w="9637" w:type="dxa"/>
            <w:gridSpan w:val="3"/>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464AE">
        <w:trPr>
          <w:trHeight w:val="300"/>
        </w:trPr>
        <w:tc>
          <w:tcPr>
            <w:tcW w:w="3114" w:type="dxa"/>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23"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lastRenderedPageBreak/>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3"/>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8. PRIEVOLIŲ PAGAL SUTARTĮ ĮVYKDYMO UŽTIKRINIMAS</w:t>
            </w:r>
          </w:p>
        </w:tc>
      </w:tr>
      <w:tr w:rsidR="005D2FA1" w:rsidRPr="00EF41BF" w14:paraId="65BC3977" w14:textId="77777777" w:rsidTr="008464AE">
        <w:trPr>
          <w:trHeight w:val="300"/>
        </w:trPr>
        <w:tc>
          <w:tcPr>
            <w:tcW w:w="3114" w:type="dxa"/>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23"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464AE">
        <w:trPr>
          <w:trHeight w:val="300"/>
        </w:trPr>
        <w:tc>
          <w:tcPr>
            <w:tcW w:w="3114" w:type="dxa"/>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23"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35C7BAB8"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464AE">
        <w:trPr>
          <w:trHeight w:val="300"/>
        </w:trPr>
        <w:tc>
          <w:tcPr>
            <w:tcW w:w="3114" w:type="dxa"/>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23"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4A52F75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3"/>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464AE">
        <w:trPr>
          <w:trHeight w:val="300"/>
        </w:trPr>
        <w:tc>
          <w:tcPr>
            <w:tcW w:w="3114" w:type="dxa"/>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23"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464AE">
        <w:trPr>
          <w:trHeight w:val="300"/>
        </w:trPr>
        <w:tc>
          <w:tcPr>
            <w:tcW w:w="3114" w:type="dxa"/>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23"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464AE">
        <w:trPr>
          <w:trHeight w:val="300"/>
        </w:trPr>
        <w:tc>
          <w:tcPr>
            <w:tcW w:w="3114" w:type="dxa"/>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23"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464AE">
        <w:trPr>
          <w:trHeight w:val="300"/>
        </w:trPr>
        <w:tc>
          <w:tcPr>
            <w:tcW w:w="3114" w:type="dxa"/>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23"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6BE79DEB"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464AE">
        <w:trPr>
          <w:trHeight w:val="300"/>
        </w:trPr>
        <w:tc>
          <w:tcPr>
            <w:tcW w:w="3114" w:type="dxa"/>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23" w:type="dxa"/>
            <w:gridSpan w:val="2"/>
          </w:tcPr>
          <w:p w14:paraId="375BF150"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3D86F74E" w14:textId="2FA22DFE"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8870770" w14:textId="77777777" w:rsidTr="008464AE">
        <w:trPr>
          <w:trHeight w:val="300"/>
        </w:trPr>
        <w:tc>
          <w:tcPr>
            <w:tcW w:w="3114" w:type="dxa"/>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23" w:type="dxa"/>
            <w:gridSpan w:val="2"/>
          </w:tcPr>
          <w:p w14:paraId="5EDABCBA" w14:textId="1E720C48" w:rsidR="005D2FA1" w:rsidRPr="00EF41BF" w:rsidRDefault="004E0489" w:rsidP="005D2FA1">
            <w:pPr>
              <w:spacing w:after="0" w:line="240" w:lineRule="auto"/>
              <w:jc w:val="both"/>
              <w:rPr>
                <w:rFonts w:ascii="Times New Roman" w:eastAsia="Times New Roman" w:hAnsi="Times New Roman"/>
                <w:color w:val="4472C4"/>
                <w:sz w:val="18"/>
                <w:szCs w:val="18"/>
              </w:rPr>
            </w:pPr>
            <w:r w:rsidRPr="004E0489">
              <w:rPr>
                <w:rFonts w:ascii="Times New Roman" w:eastAsia="Times New Roman" w:hAnsi="Times New Roman"/>
                <w:sz w:val="18"/>
                <w:szCs w:val="18"/>
              </w:rPr>
              <w:t>Tiekėjas privalo sumokėti Pirkėjui 5 (penkių) procentų dydžio baudą nuo Pradinės Sutarties vertės be PVM, nurodytos Specialiųjų sąlygų 5.2 punkte.</w:t>
            </w:r>
          </w:p>
        </w:tc>
      </w:tr>
      <w:tr w:rsidR="005D2FA1" w:rsidRPr="00EF41BF" w14:paraId="37A1D420" w14:textId="77777777" w:rsidTr="008464AE">
        <w:trPr>
          <w:trHeight w:val="300"/>
        </w:trPr>
        <w:tc>
          <w:tcPr>
            <w:tcW w:w="3114" w:type="dxa"/>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 xml:space="preserve">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23"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8464AE">
        <w:trPr>
          <w:trHeight w:val="1560"/>
        </w:trPr>
        <w:tc>
          <w:tcPr>
            <w:tcW w:w="3114" w:type="dxa"/>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23"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F1A24B0" w14:textId="010C1DDF"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464AE">
        <w:trPr>
          <w:trHeight w:val="300"/>
        </w:trPr>
        <w:tc>
          <w:tcPr>
            <w:tcW w:w="3114" w:type="dxa"/>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23" w:type="dxa"/>
            <w:gridSpan w:val="2"/>
          </w:tcPr>
          <w:p w14:paraId="400B9017" w14:textId="378ACF90"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 xml:space="preserve">Tiekėjas </w:t>
            </w:r>
            <w:r w:rsidR="004E0489" w:rsidRPr="004E0489">
              <w:rPr>
                <w:rFonts w:ascii="Times New Roman" w:eastAsia="Times New Roman" w:hAnsi="Times New Roman"/>
                <w:sz w:val="18"/>
                <w:szCs w:val="18"/>
                <w:lang w:eastAsia="lt-LT"/>
              </w:rPr>
              <w:t>privalo sumokėti Pirkėjui 5 (penkių) procentų dydžio baudą nuo Pradinės Sutarties vertės be PVM, nurodytos Specialiųjų sąlygų 5.2 punkte.</w:t>
            </w:r>
          </w:p>
        </w:tc>
      </w:tr>
      <w:tr w:rsidR="005D2FA1" w:rsidRPr="00EF41BF" w14:paraId="294427FD" w14:textId="77777777" w:rsidTr="008464AE">
        <w:trPr>
          <w:trHeight w:val="300"/>
        </w:trPr>
        <w:tc>
          <w:tcPr>
            <w:tcW w:w="3114" w:type="dxa"/>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23"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3"/>
          </w:tcPr>
          <w:p w14:paraId="36BEE190" w14:textId="77777777" w:rsidR="005D2FA1" w:rsidRPr="001C4925" w:rsidRDefault="005D2FA1" w:rsidP="005D2FA1">
            <w:pPr>
              <w:spacing w:after="0" w:line="240" w:lineRule="auto"/>
              <w:jc w:val="center"/>
              <w:rPr>
                <w:rFonts w:ascii="Times New Roman" w:eastAsia="Times New Roman" w:hAnsi="Times New Roman"/>
                <w:sz w:val="18"/>
                <w:szCs w:val="18"/>
              </w:rPr>
            </w:pPr>
            <w:r w:rsidRPr="001C4925">
              <w:rPr>
                <w:rFonts w:ascii="Times New Roman" w:eastAsia="Times New Roman" w:hAnsi="Times New Roman"/>
                <w:b/>
                <w:sz w:val="18"/>
                <w:szCs w:val="18"/>
              </w:rPr>
              <w:t>10. ESMINĖS SUTARTIES SĄLYGOS</w:t>
            </w:r>
          </w:p>
        </w:tc>
      </w:tr>
      <w:tr w:rsidR="005D2FA1" w:rsidRPr="00EF41BF" w14:paraId="11F03DD0" w14:textId="77777777" w:rsidTr="008464AE">
        <w:trPr>
          <w:trHeight w:val="300"/>
        </w:trPr>
        <w:tc>
          <w:tcPr>
            <w:tcW w:w="3114" w:type="dxa"/>
          </w:tcPr>
          <w:p w14:paraId="58D8F4DE" w14:textId="77777777" w:rsidR="005D2FA1" w:rsidRPr="001C4925" w:rsidRDefault="005D2FA1" w:rsidP="005D2FA1">
            <w:pPr>
              <w:spacing w:after="0" w:line="240" w:lineRule="auto"/>
              <w:jc w:val="both"/>
              <w:rPr>
                <w:rFonts w:ascii="Times New Roman" w:eastAsia="Times New Roman" w:hAnsi="Times New Roman"/>
                <w:b/>
                <w:sz w:val="18"/>
                <w:szCs w:val="18"/>
              </w:rPr>
            </w:pPr>
            <w:r w:rsidRPr="001C4925">
              <w:rPr>
                <w:rFonts w:ascii="Times New Roman" w:eastAsia="Times New Roman" w:hAnsi="Times New Roman"/>
                <w:b/>
                <w:sz w:val="18"/>
                <w:szCs w:val="18"/>
              </w:rPr>
              <w:t>10.1. Esminės Sutarties sąlygos</w:t>
            </w:r>
          </w:p>
        </w:tc>
        <w:tc>
          <w:tcPr>
            <w:tcW w:w="6523" w:type="dxa"/>
            <w:gridSpan w:val="2"/>
          </w:tcPr>
          <w:p w14:paraId="03A5FD3A" w14:textId="4CD39BE7" w:rsidR="005D2FA1" w:rsidRPr="001C4925" w:rsidRDefault="004E0489" w:rsidP="004E0489">
            <w:pPr>
              <w:spacing w:after="0" w:line="240" w:lineRule="auto"/>
              <w:jc w:val="both"/>
              <w:rPr>
                <w:rFonts w:ascii="Times New Roman" w:eastAsia="Times New Roman" w:hAnsi="Times New Roman"/>
                <w:sz w:val="18"/>
                <w:szCs w:val="18"/>
              </w:rPr>
            </w:pPr>
            <w:r w:rsidRPr="001C4925">
              <w:rPr>
                <w:rFonts w:ascii="Times New Roman" w:eastAsia="Times New Roman" w:hAnsi="Times New Roman"/>
                <w:sz w:val="18"/>
                <w:szCs w:val="18"/>
              </w:rPr>
              <w:t>10.1.1.  Paslaugų suteikimo kokybė</w:t>
            </w:r>
          </w:p>
        </w:tc>
      </w:tr>
      <w:tr w:rsidR="001A25E7" w:rsidRPr="00EF41BF" w14:paraId="4D2B34C1" w14:textId="77777777" w:rsidTr="008464AE">
        <w:trPr>
          <w:trHeight w:val="300"/>
        </w:trPr>
        <w:tc>
          <w:tcPr>
            <w:tcW w:w="3114" w:type="dxa"/>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23" w:type="dxa"/>
            <w:gridSpan w:val="2"/>
          </w:tcPr>
          <w:p w14:paraId="27CBB6A9" w14:textId="28D77D06" w:rsidR="001A25E7" w:rsidRPr="009A4988" w:rsidRDefault="001A25E7" w:rsidP="004E0489">
            <w:pPr>
              <w:spacing w:after="0" w:line="240" w:lineRule="auto"/>
              <w:jc w:val="both"/>
              <w:rPr>
                <w:rFonts w:ascii="Times New Roman" w:eastAsia="Times New Roman" w:hAnsi="Times New Roman"/>
                <w:color w:val="00B050"/>
                <w:sz w:val="18"/>
                <w:szCs w:val="18"/>
              </w:rPr>
            </w:pPr>
          </w:p>
        </w:tc>
      </w:tr>
      <w:tr w:rsidR="005D2FA1" w:rsidRPr="00EF41BF" w14:paraId="7672EEC1" w14:textId="77777777" w:rsidTr="008A66B8">
        <w:trPr>
          <w:trHeight w:val="300"/>
        </w:trPr>
        <w:tc>
          <w:tcPr>
            <w:tcW w:w="9637" w:type="dxa"/>
            <w:gridSpan w:val="3"/>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464AE">
        <w:trPr>
          <w:trHeight w:val="300"/>
        </w:trPr>
        <w:tc>
          <w:tcPr>
            <w:tcW w:w="3114" w:type="dxa"/>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23"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464AE">
        <w:trPr>
          <w:trHeight w:val="300"/>
        </w:trPr>
        <w:tc>
          <w:tcPr>
            <w:tcW w:w="3114" w:type="dxa"/>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23" w:type="dxa"/>
            <w:gridSpan w:val="2"/>
          </w:tcPr>
          <w:p w14:paraId="20518472" w14:textId="77777777" w:rsidR="005D2FA1" w:rsidRPr="00B55556" w:rsidRDefault="005D2FA1" w:rsidP="005D2FA1">
            <w:pPr>
              <w:spacing w:after="0" w:line="240" w:lineRule="auto"/>
              <w:jc w:val="both"/>
              <w:rPr>
                <w:rFonts w:ascii="Times New Roman" w:eastAsia="Times New Roman" w:hAnsi="Times New Roman"/>
                <w:sz w:val="18"/>
                <w:szCs w:val="18"/>
              </w:rPr>
            </w:pPr>
            <w:r w:rsidRPr="00B55556">
              <w:rPr>
                <w:rFonts w:ascii="Times New Roman" w:eastAsia="Times New Roman" w:hAnsi="Times New Roman"/>
                <w:sz w:val="18"/>
                <w:szCs w:val="18"/>
              </w:rPr>
              <w:t>Netaikoma</w:t>
            </w:r>
          </w:p>
          <w:p w14:paraId="7252D6AA" w14:textId="77777777" w:rsidR="005D2FA1" w:rsidRPr="00B55556"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3"/>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464AE">
        <w:trPr>
          <w:trHeight w:val="300"/>
        </w:trPr>
        <w:tc>
          <w:tcPr>
            <w:tcW w:w="3114"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23" w:type="dxa"/>
            <w:gridSpan w:val="2"/>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464AE">
        <w:trPr>
          <w:trHeight w:val="300"/>
        </w:trPr>
        <w:tc>
          <w:tcPr>
            <w:tcW w:w="3114"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23" w:type="dxa"/>
            <w:gridSpan w:val="2"/>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3"/>
          </w:tcPr>
          <w:p w14:paraId="070CBB1B" w14:textId="6D10CC60"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t xml:space="preserve">13. APLINKOS APSAUGOS IR SOCIALINIAI KRITERIJAI </w:t>
            </w:r>
          </w:p>
        </w:tc>
      </w:tr>
      <w:tr w:rsidR="005D2FA1" w:rsidRPr="00EF41BF" w14:paraId="704E0352" w14:textId="77777777" w:rsidTr="008464AE">
        <w:trPr>
          <w:trHeight w:val="300"/>
        </w:trPr>
        <w:tc>
          <w:tcPr>
            <w:tcW w:w="3114"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23" w:type="dxa"/>
            <w:gridSpan w:val="2"/>
          </w:tcPr>
          <w:p w14:paraId="247D197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3FE5DCA2" w14:textId="77777777" w:rsidR="005D2FA1" w:rsidRPr="00EF41BF" w:rsidRDefault="005D2FA1" w:rsidP="004E0489">
            <w:pPr>
              <w:spacing w:after="0" w:line="240" w:lineRule="auto"/>
              <w:jc w:val="both"/>
              <w:rPr>
                <w:rFonts w:ascii="Times New Roman" w:eastAsia="Times New Roman" w:hAnsi="Times New Roman"/>
                <w:sz w:val="18"/>
                <w:szCs w:val="18"/>
              </w:rPr>
            </w:pPr>
          </w:p>
        </w:tc>
      </w:tr>
      <w:tr w:rsidR="005D2FA1" w:rsidRPr="00EF41BF" w14:paraId="0EC44FF8" w14:textId="77777777" w:rsidTr="008464AE">
        <w:trPr>
          <w:trHeight w:val="300"/>
        </w:trPr>
        <w:tc>
          <w:tcPr>
            <w:tcW w:w="3114"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23" w:type="dxa"/>
            <w:gridSpan w:val="2"/>
          </w:tcPr>
          <w:p w14:paraId="002461B0" w14:textId="3E1CDB12" w:rsidR="005D2FA1" w:rsidRPr="004E0489"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tc>
      </w:tr>
      <w:tr w:rsidR="005D2FA1" w:rsidRPr="00EF41BF" w14:paraId="2C90EBAD" w14:textId="77777777" w:rsidTr="008A66B8">
        <w:trPr>
          <w:trHeight w:val="300"/>
        </w:trPr>
        <w:tc>
          <w:tcPr>
            <w:tcW w:w="9637" w:type="dxa"/>
            <w:gridSpan w:val="3"/>
          </w:tcPr>
          <w:p w14:paraId="58C5851F" w14:textId="33A423A6" w:rsidR="005D2FA1" w:rsidRPr="004E0489" w:rsidRDefault="005D2FA1" w:rsidP="004E0489">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tc>
      </w:tr>
      <w:tr w:rsidR="005D2FA1" w:rsidRPr="00EF41BF" w14:paraId="620C3C7D" w14:textId="77777777" w:rsidTr="008464AE">
        <w:trPr>
          <w:trHeight w:val="300"/>
        </w:trPr>
        <w:tc>
          <w:tcPr>
            <w:tcW w:w="3114"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23" w:type="dxa"/>
            <w:gridSpan w:val="2"/>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 xml:space="preserve">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w:t>
            </w:r>
            <w:r w:rsidRPr="002467CD">
              <w:rPr>
                <w:rFonts w:ascii="Times New Roman" w:eastAsia="Times New Roman" w:hAnsi="Times New Roman"/>
                <w:sz w:val="18"/>
                <w:szCs w:val="18"/>
                <w:lang w:eastAsia="lt-LT"/>
              </w:rPr>
              <w:lastRenderedPageBreak/>
              <w:t>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464AE">
        <w:trPr>
          <w:trHeight w:val="300"/>
        </w:trPr>
        <w:tc>
          <w:tcPr>
            <w:tcW w:w="3114"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23" w:type="dxa"/>
            <w:gridSpan w:val="2"/>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w:t>
            </w:r>
            <w:r w:rsidRPr="00EF41BF">
              <w:rPr>
                <w:rFonts w:ascii="Times New Roman" w:eastAsia="Times New Roman" w:hAnsi="Times New Roman"/>
                <w:bCs/>
                <w:kern w:val="0"/>
                <w:sz w:val="18"/>
                <w:szCs w:val="18"/>
                <w:lang w:eastAsia="lt-LT"/>
              </w:rPr>
              <w:lastRenderedPageBreak/>
              <w:t xml:space="preserve">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3"/>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464AE">
        <w:trPr>
          <w:trHeight w:val="300"/>
        </w:trPr>
        <w:tc>
          <w:tcPr>
            <w:tcW w:w="3114"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23" w:type="dxa"/>
            <w:gridSpan w:val="2"/>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464AE">
        <w:trPr>
          <w:trHeight w:val="300"/>
        </w:trPr>
        <w:tc>
          <w:tcPr>
            <w:tcW w:w="3114"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23" w:type="dxa"/>
            <w:gridSpan w:val="2"/>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464AE">
        <w:trPr>
          <w:trHeight w:val="300"/>
        </w:trPr>
        <w:tc>
          <w:tcPr>
            <w:tcW w:w="3114"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23" w:type="dxa"/>
            <w:gridSpan w:val="2"/>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464AE">
        <w:trPr>
          <w:trHeight w:val="300"/>
        </w:trPr>
        <w:tc>
          <w:tcPr>
            <w:tcW w:w="3114"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23" w:type="dxa"/>
            <w:gridSpan w:val="2"/>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464AE">
        <w:trPr>
          <w:trHeight w:val="300"/>
        </w:trPr>
        <w:tc>
          <w:tcPr>
            <w:tcW w:w="3114"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23" w:type="dxa"/>
            <w:gridSpan w:val="2"/>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3"/>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2"/>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2"/>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2"/>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headerReference w:type="first" r:id="rId10"/>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ECE55" w14:textId="77777777" w:rsidR="00A42A0B" w:rsidRDefault="00A42A0B">
      <w:pPr>
        <w:spacing w:after="0" w:line="240" w:lineRule="auto"/>
      </w:pPr>
      <w:r>
        <w:separator/>
      </w:r>
    </w:p>
  </w:endnote>
  <w:endnote w:type="continuationSeparator" w:id="0">
    <w:p w14:paraId="072AB459" w14:textId="77777777" w:rsidR="00A42A0B" w:rsidRDefault="00A42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0ED04" w14:textId="77777777" w:rsidR="00A42A0B" w:rsidRDefault="00A42A0B">
      <w:pPr>
        <w:spacing w:after="0" w:line="240" w:lineRule="auto"/>
      </w:pPr>
      <w:r>
        <w:separator/>
      </w:r>
    </w:p>
  </w:footnote>
  <w:footnote w:type="continuationSeparator" w:id="0">
    <w:p w14:paraId="4F35EBEC" w14:textId="77777777" w:rsidR="00A42A0B" w:rsidRDefault="00A42A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5D170719"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230BBD"/>
    <w:multiLevelType w:val="hybridMultilevel"/>
    <w:tmpl w:val="D1684280"/>
    <w:lvl w:ilvl="0" w:tplc="4D868D3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2"/>
  </w:num>
  <w:num w:numId="2" w16cid:durableId="741757803">
    <w:abstractNumId w:val="4"/>
  </w:num>
  <w:num w:numId="3" w16cid:durableId="1793935321">
    <w:abstractNumId w:val="3"/>
  </w:num>
  <w:num w:numId="4" w16cid:durableId="557665971">
    <w:abstractNumId w:val="0"/>
  </w:num>
  <w:num w:numId="5" w16cid:durableId="15462101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0787B"/>
    <w:rsid w:val="00036D0B"/>
    <w:rsid w:val="00036E54"/>
    <w:rsid w:val="00040235"/>
    <w:rsid w:val="00060B8B"/>
    <w:rsid w:val="00083086"/>
    <w:rsid w:val="00095825"/>
    <w:rsid w:val="000D04A6"/>
    <w:rsid w:val="000D6488"/>
    <w:rsid w:val="000F3D3D"/>
    <w:rsid w:val="001062B2"/>
    <w:rsid w:val="00132D39"/>
    <w:rsid w:val="001414EE"/>
    <w:rsid w:val="00196463"/>
    <w:rsid w:val="001A25E7"/>
    <w:rsid w:val="001C4925"/>
    <w:rsid w:val="002467CD"/>
    <w:rsid w:val="002A39E1"/>
    <w:rsid w:val="002A63DA"/>
    <w:rsid w:val="002F5A78"/>
    <w:rsid w:val="00346802"/>
    <w:rsid w:val="00363D1A"/>
    <w:rsid w:val="00383543"/>
    <w:rsid w:val="00397711"/>
    <w:rsid w:val="003A1159"/>
    <w:rsid w:val="004331C8"/>
    <w:rsid w:val="00433CAC"/>
    <w:rsid w:val="004666F6"/>
    <w:rsid w:val="004746C3"/>
    <w:rsid w:val="004929BB"/>
    <w:rsid w:val="004A1F58"/>
    <w:rsid w:val="004D7133"/>
    <w:rsid w:val="004E0489"/>
    <w:rsid w:val="005249E6"/>
    <w:rsid w:val="00546778"/>
    <w:rsid w:val="005B131A"/>
    <w:rsid w:val="005D2FA1"/>
    <w:rsid w:val="005D722D"/>
    <w:rsid w:val="0060206D"/>
    <w:rsid w:val="0066462E"/>
    <w:rsid w:val="00666448"/>
    <w:rsid w:val="0068023E"/>
    <w:rsid w:val="006C7C5F"/>
    <w:rsid w:val="006E458D"/>
    <w:rsid w:val="00733760"/>
    <w:rsid w:val="00750E17"/>
    <w:rsid w:val="0075229C"/>
    <w:rsid w:val="00757298"/>
    <w:rsid w:val="007C2893"/>
    <w:rsid w:val="007D3B65"/>
    <w:rsid w:val="007D7AD7"/>
    <w:rsid w:val="00806D26"/>
    <w:rsid w:val="00827C15"/>
    <w:rsid w:val="0084063B"/>
    <w:rsid w:val="008464AE"/>
    <w:rsid w:val="008875D7"/>
    <w:rsid w:val="008C2EFE"/>
    <w:rsid w:val="008E4553"/>
    <w:rsid w:val="008E7EF6"/>
    <w:rsid w:val="00993AA9"/>
    <w:rsid w:val="009A32E8"/>
    <w:rsid w:val="009A4988"/>
    <w:rsid w:val="009D385E"/>
    <w:rsid w:val="00A010B5"/>
    <w:rsid w:val="00A127B4"/>
    <w:rsid w:val="00A24047"/>
    <w:rsid w:val="00A42A0B"/>
    <w:rsid w:val="00A670AF"/>
    <w:rsid w:val="00A80DD9"/>
    <w:rsid w:val="00AA6E37"/>
    <w:rsid w:val="00AE0318"/>
    <w:rsid w:val="00AF418C"/>
    <w:rsid w:val="00B04B09"/>
    <w:rsid w:val="00B230E1"/>
    <w:rsid w:val="00B55556"/>
    <w:rsid w:val="00B92642"/>
    <w:rsid w:val="00BA2BCB"/>
    <w:rsid w:val="00BA6B86"/>
    <w:rsid w:val="00BB0A2A"/>
    <w:rsid w:val="00BB5733"/>
    <w:rsid w:val="00C217CA"/>
    <w:rsid w:val="00C763B0"/>
    <w:rsid w:val="00C8420C"/>
    <w:rsid w:val="00CE43A3"/>
    <w:rsid w:val="00CF1E38"/>
    <w:rsid w:val="00D37F40"/>
    <w:rsid w:val="00D61C0C"/>
    <w:rsid w:val="00D73E5B"/>
    <w:rsid w:val="00D851D4"/>
    <w:rsid w:val="00DC2F75"/>
    <w:rsid w:val="00DE4E33"/>
    <w:rsid w:val="00DF347B"/>
    <w:rsid w:val="00E33E2B"/>
    <w:rsid w:val="00E74AF1"/>
    <w:rsid w:val="00E83A35"/>
    <w:rsid w:val="00E94DFC"/>
    <w:rsid w:val="00EF41BF"/>
    <w:rsid w:val="00F460C1"/>
    <w:rsid w:val="00FB3248"/>
    <w:rsid w:val="00FC32C5"/>
    <w:rsid w:val="00FE0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0787B"/>
    <w:rsid w:val="00055986"/>
    <w:rsid w:val="00083086"/>
    <w:rsid w:val="000B60A8"/>
    <w:rsid w:val="000D04A6"/>
    <w:rsid w:val="000D6488"/>
    <w:rsid w:val="00182281"/>
    <w:rsid w:val="00196463"/>
    <w:rsid w:val="002839DA"/>
    <w:rsid w:val="002A63DA"/>
    <w:rsid w:val="0031508D"/>
    <w:rsid w:val="00342532"/>
    <w:rsid w:val="00383543"/>
    <w:rsid w:val="003A1159"/>
    <w:rsid w:val="00422769"/>
    <w:rsid w:val="004A6FD0"/>
    <w:rsid w:val="005A769C"/>
    <w:rsid w:val="00665AE0"/>
    <w:rsid w:val="007B74B0"/>
    <w:rsid w:val="007D7AD7"/>
    <w:rsid w:val="00827C15"/>
    <w:rsid w:val="0084063B"/>
    <w:rsid w:val="009728B6"/>
    <w:rsid w:val="00A039DA"/>
    <w:rsid w:val="00A1120F"/>
    <w:rsid w:val="00A209F4"/>
    <w:rsid w:val="00BA2BCB"/>
    <w:rsid w:val="00C34805"/>
    <w:rsid w:val="00C8420C"/>
    <w:rsid w:val="00D71467"/>
    <w:rsid w:val="00D73E5B"/>
    <w:rsid w:val="00E51468"/>
    <w:rsid w:val="00E95E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15357</Words>
  <Characters>8755</Characters>
  <Application>Microsoft Office Word</Application>
  <DocSecurity>0</DocSecurity>
  <Lines>72</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Jūratė Mažeikienė</cp:lastModifiedBy>
  <cp:revision>6</cp:revision>
  <dcterms:created xsi:type="dcterms:W3CDTF">2026-04-22T10:57:00Z</dcterms:created>
  <dcterms:modified xsi:type="dcterms:W3CDTF">2026-04-22T12:04:00Z</dcterms:modified>
</cp:coreProperties>
</file>